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5F" w:rsidRDefault="002E6CF2" w:rsidP="00A06D20">
      <w:r>
        <w:t>Dec 4</w:t>
      </w:r>
      <w:r w:rsidR="00311311">
        <w:t>, 2017</w:t>
      </w:r>
    </w:p>
    <w:p w:rsidR="00311311" w:rsidRPr="00311311" w:rsidRDefault="00914DA1" w:rsidP="00A06D20">
      <w:pPr>
        <w:rPr>
          <w:b/>
        </w:rPr>
      </w:pPr>
      <w:r w:rsidRPr="00311311">
        <w:rPr>
          <w:b/>
        </w:rPr>
        <w:t xml:space="preserve">Subject: Pension and/or </w:t>
      </w:r>
      <w:r w:rsidR="00311311" w:rsidRPr="00311311">
        <w:rPr>
          <w:b/>
        </w:rPr>
        <w:t xml:space="preserve">National </w:t>
      </w:r>
      <w:r w:rsidRPr="00311311">
        <w:rPr>
          <w:b/>
        </w:rPr>
        <w:t xml:space="preserve">Benefit Plan </w:t>
      </w:r>
      <w:r w:rsidR="00311311" w:rsidRPr="00311311">
        <w:rPr>
          <w:b/>
        </w:rPr>
        <w:t>Participants</w:t>
      </w:r>
    </w:p>
    <w:p w:rsidR="00914DA1" w:rsidRDefault="00914DA1" w:rsidP="00A06D20">
      <w:r>
        <w:t xml:space="preserve">Dear </w:t>
      </w:r>
      <w:r w:rsidR="00311311">
        <w:t>MC Canada Pension and/or National Benefits Employer:</w:t>
      </w:r>
    </w:p>
    <w:p w:rsidR="00914DA1" w:rsidRDefault="00914DA1" w:rsidP="00A06D20">
      <w:r>
        <w:t>At a Special Assembly, Oct. 13 - 15, delegates voted to make some significant changes to the programs and ministries of Mennonite Church Canada.</w:t>
      </w:r>
    </w:p>
    <w:p w:rsidR="00952152" w:rsidRDefault="00952152" w:rsidP="00A06D20">
      <w:r>
        <w:t>We</w:t>
      </w:r>
      <w:r w:rsidR="00914DA1">
        <w:t xml:space="preserve"> want to assure you that the administration of your Pension Plan and Benefits Plan</w:t>
      </w:r>
      <w:r w:rsidR="006A35A9">
        <w:t>, as applicable,</w:t>
      </w:r>
      <w:r w:rsidR="00914DA1">
        <w:t xml:space="preserve"> </w:t>
      </w:r>
      <w:r>
        <w:t xml:space="preserve">continues and </w:t>
      </w:r>
      <w:r w:rsidR="00914DA1">
        <w:t xml:space="preserve">remains with Mennonite Church Canada. </w:t>
      </w:r>
    </w:p>
    <w:p w:rsidR="00515729" w:rsidRPr="00952152" w:rsidRDefault="00311311" w:rsidP="00A06D20">
      <w:r>
        <w:t>In addition, t</w:t>
      </w:r>
      <w:r w:rsidR="00515729">
        <w:t>he Finance, Policy and Audit committee is plea</w:t>
      </w:r>
      <w:r>
        <w:t xml:space="preserve">sed to announce that they have procured a new </w:t>
      </w:r>
      <w:r w:rsidR="00515729">
        <w:t>broker</w:t>
      </w:r>
      <w:r>
        <w:t xml:space="preserve"> for </w:t>
      </w:r>
      <w:r w:rsidR="00515729">
        <w:t>the National Benefit Plan</w:t>
      </w:r>
      <w:r w:rsidR="001C4E1F">
        <w:t xml:space="preserve">; a switch that significantly lowers the broker fees and reduces </w:t>
      </w:r>
      <w:r w:rsidR="005561AB">
        <w:t xml:space="preserve">your </w:t>
      </w:r>
      <w:r w:rsidR="001C4E1F">
        <w:t xml:space="preserve">premium </w:t>
      </w:r>
      <w:r>
        <w:t>costs. However, due to this change,</w:t>
      </w:r>
      <w:r w:rsidR="001C4E1F">
        <w:t xml:space="preserve"> the cost of the AD&amp;D (accidental death &amp; dismemberment coverage) and the cost of administrating this plan can no longer be included in the monthly Manulife invoice. Therefore, </w:t>
      </w:r>
      <w:r w:rsidR="00031A96">
        <w:t>one additional invoice</w:t>
      </w:r>
      <w:r w:rsidR="001C4E1F">
        <w:t xml:space="preserve"> </w:t>
      </w:r>
      <w:r w:rsidR="00031A96">
        <w:t xml:space="preserve">will now be sent out to each church/organization annually </w:t>
      </w:r>
      <w:r w:rsidR="001C4E1F">
        <w:t xml:space="preserve">for these costs. This </w:t>
      </w:r>
      <w:r w:rsidR="005561AB">
        <w:t xml:space="preserve">amount </w:t>
      </w:r>
      <w:r w:rsidR="0064159B">
        <w:t xml:space="preserve">must </w:t>
      </w:r>
      <w:r w:rsidR="001C4E1F">
        <w:t>be paid immediately</w:t>
      </w:r>
      <w:r w:rsidR="00952152">
        <w:t xml:space="preserve"> in full o</w:t>
      </w:r>
      <w:r w:rsidR="001C4E1F">
        <w:t xml:space="preserve">r in </w:t>
      </w:r>
      <w:r w:rsidR="00952152">
        <w:t xml:space="preserve">post dated </w:t>
      </w:r>
      <w:r w:rsidR="001C4E1F">
        <w:t xml:space="preserve">quarterly </w:t>
      </w:r>
      <w:r>
        <w:t>instalments</w:t>
      </w:r>
      <w:r w:rsidR="00952152">
        <w:t xml:space="preserve"> </w:t>
      </w:r>
      <w:r w:rsidR="00031A96">
        <w:t xml:space="preserve">with a </w:t>
      </w:r>
      <w:r w:rsidR="001C4E1F" w:rsidRPr="00952152">
        <w:t>separate cheque</w:t>
      </w:r>
      <w:r w:rsidR="00952152">
        <w:t>(s)</w:t>
      </w:r>
      <w:r w:rsidR="001C4E1F" w:rsidRPr="00952152">
        <w:t xml:space="preserve">. </w:t>
      </w:r>
    </w:p>
    <w:p w:rsidR="00914DA1" w:rsidRDefault="00914DA1" w:rsidP="00A06D20">
      <w:r>
        <w:t xml:space="preserve">As in the past, you can direct any questions, comments, or concerns you have regarding your enrollment in either the </w:t>
      </w:r>
      <w:r w:rsidR="005561AB">
        <w:t xml:space="preserve">MC Canada </w:t>
      </w:r>
      <w:r>
        <w:t>Pension Plan o</w:t>
      </w:r>
      <w:r w:rsidR="005561AB">
        <w:t xml:space="preserve">r </w:t>
      </w:r>
      <w:r>
        <w:t xml:space="preserve">the </w:t>
      </w:r>
      <w:r w:rsidR="005561AB">
        <w:t xml:space="preserve">MC Canada National </w:t>
      </w:r>
      <w:r>
        <w:t>Benefits Plan to:</w:t>
      </w:r>
    </w:p>
    <w:p w:rsidR="00914DA1" w:rsidRDefault="00914DA1" w:rsidP="004674DD">
      <w:pPr>
        <w:jc w:val="center"/>
      </w:pPr>
      <w:r>
        <w:t>Laura Zacharias</w:t>
      </w:r>
      <w:r>
        <w:br/>
      </w:r>
      <w:r w:rsidRPr="00914DA1">
        <w:t>Coordinator, Payroll and Benefits Accounting</w:t>
      </w:r>
      <w:r>
        <w:br/>
        <w:t>1-866-888-6785</w:t>
      </w:r>
      <w:r>
        <w:br/>
      </w:r>
      <w:hyperlink r:id="rId8" w:history="1">
        <w:r w:rsidRPr="00312382">
          <w:rPr>
            <w:rStyle w:val="Hyperlink"/>
          </w:rPr>
          <w:t>lzacharias@mennonitechurch.ca</w:t>
        </w:r>
      </w:hyperlink>
    </w:p>
    <w:p w:rsidR="00952152" w:rsidRDefault="00311311" w:rsidP="00A06D20">
      <w:r>
        <w:t xml:space="preserve">We ask that you please forward this </w:t>
      </w:r>
      <w:r w:rsidR="00031A96">
        <w:t xml:space="preserve">letter </w:t>
      </w:r>
      <w:r>
        <w:t>via email or by printing off a paper copy and distributing it to each of your staff that participa</w:t>
      </w:r>
      <w:r w:rsidR="00031A96">
        <w:t xml:space="preserve">tes </w:t>
      </w:r>
      <w:r>
        <w:t xml:space="preserve">in these plans. </w:t>
      </w:r>
    </w:p>
    <w:p w:rsidR="00914DA1" w:rsidRDefault="00914DA1" w:rsidP="00A06D20">
      <w:r>
        <w:t>Thank you for attention to this matter.</w:t>
      </w:r>
    </w:p>
    <w:p w:rsidR="00914DA1" w:rsidRDefault="00914DA1" w:rsidP="00A06D20"/>
    <w:p w:rsidR="00141487" w:rsidRDefault="00141487" w:rsidP="00A06D20">
      <w:r>
        <w:t>Allan Hiebert,</w:t>
      </w:r>
      <w:r>
        <w:br/>
      </w:r>
      <w:r w:rsidR="002E6CF2">
        <w:rPr>
          <w:rFonts w:eastAsia="Times New Roman"/>
          <w:color w:val="000000"/>
        </w:rPr>
        <w:t>Secretary/Treasurer, Joint Council</w:t>
      </w:r>
    </w:p>
    <w:p w:rsidR="00141487" w:rsidRPr="00A06D20" w:rsidRDefault="00141487" w:rsidP="00A06D20">
      <w:r>
        <w:t>Willard Metzger,</w:t>
      </w:r>
      <w:r>
        <w:br/>
        <w:t>Executive Director</w:t>
      </w:r>
    </w:p>
    <w:sectPr w:rsidR="00141487" w:rsidRPr="00A06D20" w:rsidSect="005E6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96" w:rsidRDefault="00031A96" w:rsidP="00E84AB3">
      <w:pPr>
        <w:spacing w:after="0" w:line="240" w:lineRule="auto"/>
      </w:pPr>
      <w:r>
        <w:separator/>
      </w:r>
    </w:p>
  </w:endnote>
  <w:endnote w:type="continuationSeparator" w:id="0">
    <w:p w:rsidR="00031A96" w:rsidRDefault="00031A96" w:rsidP="00E8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F2" w:rsidRDefault="002E6C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96" w:rsidRPr="00F919F1" w:rsidRDefault="00031A96" w:rsidP="0068305F">
    <w:pPr>
      <w:pStyle w:val="Foo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>“For no one can lay any foundation other than the one that has been laid; that foundation is Jesus Christ.” 1 Cor. 3:11</w:t>
    </w:r>
  </w:p>
  <w:p w:rsidR="00031A96" w:rsidRDefault="00031A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F2" w:rsidRDefault="002E6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96" w:rsidRDefault="00031A96" w:rsidP="00E84AB3">
      <w:pPr>
        <w:spacing w:after="0" w:line="240" w:lineRule="auto"/>
      </w:pPr>
      <w:r>
        <w:separator/>
      </w:r>
    </w:p>
  </w:footnote>
  <w:footnote w:type="continuationSeparator" w:id="0">
    <w:p w:rsidR="00031A96" w:rsidRDefault="00031A96" w:rsidP="00E8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F2" w:rsidRDefault="002E6C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96" w:rsidRDefault="00031A96" w:rsidP="00E84AB3">
    <w:pPr>
      <w:pStyle w:val="Header"/>
      <w:ind w:left="-567"/>
    </w:pPr>
    <w:r>
      <w:rPr>
        <w:noProof/>
        <w:lang w:val="en-US"/>
      </w:rPr>
      <w:drawing>
        <wp:inline distT="0" distB="0" distL="0" distR="0">
          <wp:extent cx="5943600" cy="868259"/>
          <wp:effectExtent l="19050" t="0" r="0" b="0"/>
          <wp:docPr id="4" name="Picture 0" descr="MC Ca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C Ca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8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A96" w:rsidRDefault="00031A96" w:rsidP="0068305F">
    <w:pPr>
      <w:pStyle w:val="Header"/>
      <w:ind w:left="-1440"/>
    </w:pPr>
  </w:p>
  <w:p w:rsidR="00031A96" w:rsidRDefault="00031A96" w:rsidP="0068305F">
    <w:pPr>
      <w:pStyle w:val="Header"/>
      <w:ind w:left="-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F2" w:rsidRDefault="002E6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4AA"/>
    <w:multiLevelType w:val="multilevel"/>
    <w:tmpl w:val="58BC9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74DD"/>
    <w:rsid w:val="00031A96"/>
    <w:rsid w:val="000321DA"/>
    <w:rsid w:val="00037AF3"/>
    <w:rsid w:val="000419D1"/>
    <w:rsid w:val="0004513F"/>
    <w:rsid w:val="00065FD0"/>
    <w:rsid w:val="000A56ED"/>
    <w:rsid w:val="000B4894"/>
    <w:rsid w:val="000C6119"/>
    <w:rsid w:val="000F4321"/>
    <w:rsid w:val="00106803"/>
    <w:rsid w:val="00131684"/>
    <w:rsid w:val="00141487"/>
    <w:rsid w:val="001B0B8B"/>
    <w:rsid w:val="001C4E1F"/>
    <w:rsid w:val="001D618C"/>
    <w:rsid w:val="001D7C54"/>
    <w:rsid w:val="00241EC4"/>
    <w:rsid w:val="002B7871"/>
    <w:rsid w:val="002C4AF7"/>
    <w:rsid w:val="002E1FB3"/>
    <w:rsid w:val="002E6CF2"/>
    <w:rsid w:val="002F6956"/>
    <w:rsid w:val="00305347"/>
    <w:rsid w:val="00311311"/>
    <w:rsid w:val="00315513"/>
    <w:rsid w:val="00333A2C"/>
    <w:rsid w:val="00336FA8"/>
    <w:rsid w:val="0034022F"/>
    <w:rsid w:val="00347EDA"/>
    <w:rsid w:val="00355FAF"/>
    <w:rsid w:val="003A2271"/>
    <w:rsid w:val="003A4212"/>
    <w:rsid w:val="003B2440"/>
    <w:rsid w:val="003B2A7E"/>
    <w:rsid w:val="00407BAE"/>
    <w:rsid w:val="0043195A"/>
    <w:rsid w:val="004674DD"/>
    <w:rsid w:val="004B4E61"/>
    <w:rsid w:val="004B62FC"/>
    <w:rsid w:val="004D77DF"/>
    <w:rsid w:val="00507682"/>
    <w:rsid w:val="00515729"/>
    <w:rsid w:val="00554183"/>
    <w:rsid w:val="005561AB"/>
    <w:rsid w:val="005C1D15"/>
    <w:rsid w:val="005E43D0"/>
    <w:rsid w:val="005E6E25"/>
    <w:rsid w:val="005E6FEA"/>
    <w:rsid w:val="00604045"/>
    <w:rsid w:val="0064159B"/>
    <w:rsid w:val="00666EE2"/>
    <w:rsid w:val="0068305F"/>
    <w:rsid w:val="006A35A9"/>
    <w:rsid w:val="006B3CB3"/>
    <w:rsid w:val="006D7F86"/>
    <w:rsid w:val="007067F2"/>
    <w:rsid w:val="00707945"/>
    <w:rsid w:val="007A0319"/>
    <w:rsid w:val="00887484"/>
    <w:rsid w:val="00906344"/>
    <w:rsid w:val="00914DA1"/>
    <w:rsid w:val="00952152"/>
    <w:rsid w:val="00953CBE"/>
    <w:rsid w:val="00964260"/>
    <w:rsid w:val="009952F7"/>
    <w:rsid w:val="00997F8C"/>
    <w:rsid w:val="009C7189"/>
    <w:rsid w:val="00A06D20"/>
    <w:rsid w:val="00A167E4"/>
    <w:rsid w:val="00A74C41"/>
    <w:rsid w:val="00A759D9"/>
    <w:rsid w:val="00A77C42"/>
    <w:rsid w:val="00A83780"/>
    <w:rsid w:val="00AE3F60"/>
    <w:rsid w:val="00B33C28"/>
    <w:rsid w:val="00B4629D"/>
    <w:rsid w:val="00B64DDF"/>
    <w:rsid w:val="00B67787"/>
    <w:rsid w:val="00B96EA3"/>
    <w:rsid w:val="00BB2DE5"/>
    <w:rsid w:val="00BF799C"/>
    <w:rsid w:val="00C03427"/>
    <w:rsid w:val="00C103D0"/>
    <w:rsid w:val="00C66835"/>
    <w:rsid w:val="00CF3907"/>
    <w:rsid w:val="00D45CF8"/>
    <w:rsid w:val="00D46911"/>
    <w:rsid w:val="00DA0980"/>
    <w:rsid w:val="00DA72A2"/>
    <w:rsid w:val="00DC3C3E"/>
    <w:rsid w:val="00DC5028"/>
    <w:rsid w:val="00E2391C"/>
    <w:rsid w:val="00E84AB3"/>
    <w:rsid w:val="00ED5153"/>
    <w:rsid w:val="00EF56B4"/>
    <w:rsid w:val="00EF70C7"/>
    <w:rsid w:val="00F1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8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4A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B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0680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6040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4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E4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acharias@mennonitechurch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yck\AppData\Roaming\Microsoft\Templates\MC%20Canad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3CF4-844A-4584-8478-0BCF0E77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 Canada Letterhead Template.dotx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ddyck</dc:creator>
  <cp:lastModifiedBy>lzacharias</cp:lastModifiedBy>
  <cp:revision>4</cp:revision>
  <cp:lastPrinted>2013-02-26T22:49:00Z</cp:lastPrinted>
  <dcterms:created xsi:type="dcterms:W3CDTF">2017-12-04T19:46:00Z</dcterms:created>
  <dcterms:modified xsi:type="dcterms:W3CDTF">2017-12-04T20:50:00Z</dcterms:modified>
</cp:coreProperties>
</file>